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АВТОНОМНЫЙ ОКРУГ-ЮГРА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РАЙОН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МУНИЦИПАЛЬНОЕ ОБРАЗОВАНИЕ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СЕЛЬСКОЕ ПОСЕЛЕНИЕ ЦИНГАЛЫ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АДМИНИСТРАЦИЯ СЕЛЬСКОГО ПОСЕЛЕНИЯ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ПОСТАНОВЛЕНИЕ</w:t>
      </w:r>
    </w:p>
    <w:p w:rsidR="00105646" w:rsidRDefault="00105646" w:rsidP="00105646">
      <w:pPr>
        <w:rPr>
          <w:b/>
          <w:sz w:val="16"/>
          <w:szCs w:val="16"/>
        </w:rPr>
      </w:pPr>
    </w:p>
    <w:p w:rsidR="00105646" w:rsidRDefault="007958C1" w:rsidP="00105646">
      <w:pPr>
        <w:rPr>
          <w:sz w:val="28"/>
          <w:szCs w:val="28"/>
        </w:rPr>
      </w:pPr>
      <w:r>
        <w:rPr>
          <w:sz w:val="28"/>
          <w:szCs w:val="28"/>
        </w:rPr>
        <w:t>от 08.02.2019</w:t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D424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12</w:t>
      </w:r>
    </w:p>
    <w:p w:rsidR="00105646" w:rsidRDefault="00105646" w:rsidP="001056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с.Цингалы</w:t>
      </w:r>
      <w:proofErr w:type="spellEnd"/>
      <w:r>
        <w:rPr>
          <w:sz w:val="28"/>
          <w:szCs w:val="28"/>
        </w:rPr>
        <w:t xml:space="preserve"> 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мерах по реализации решения</w:t>
      </w:r>
    </w:p>
    <w:p w:rsidR="00105646" w:rsidRDefault="00C47574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Совета депутатов от 24.12.2018</w:t>
      </w:r>
      <w:r w:rsidR="00105646">
        <w:rPr>
          <w:iCs/>
          <w:sz w:val="28"/>
          <w:szCs w:val="28"/>
        </w:rPr>
        <w:t>г.</w:t>
      </w:r>
    </w:p>
    <w:p w:rsidR="00105646" w:rsidRDefault="00AF67F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C47574">
        <w:rPr>
          <w:iCs/>
          <w:sz w:val="28"/>
          <w:szCs w:val="28"/>
        </w:rPr>
        <w:t>78</w:t>
      </w:r>
      <w:r>
        <w:rPr>
          <w:iCs/>
          <w:sz w:val="28"/>
          <w:szCs w:val="28"/>
        </w:rPr>
        <w:t xml:space="preserve"> </w:t>
      </w:r>
      <w:r w:rsidR="00105646">
        <w:rPr>
          <w:iCs/>
          <w:sz w:val="28"/>
          <w:szCs w:val="28"/>
        </w:rPr>
        <w:t xml:space="preserve"> «О бюджете Администрации </w:t>
      </w: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Цингалы</w:t>
      </w:r>
    </w:p>
    <w:p w:rsidR="00105646" w:rsidRDefault="00C47574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2019</w:t>
      </w:r>
      <w:r w:rsidR="00105646">
        <w:rPr>
          <w:iCs/>
          <w:sz w:val="28"/>
          <w:szCs w:val="28"/>
        </w:rPr>
        <w:t xml:space="preserve"> год</w:t>
      </w:r>
      <w:r w:rsidR="00AF67F6">
        <w:rPr>
          <w:iCs/>
          <w:sz w:val="28"/>
          <w:szCs w:val="28"/>
        </w:rPr>
        <w:t xml:space="preserve"> и плановый период</w:t>
      </w:r>
    </w:p>
    <w:p w:rsidR="00AF67F6" w:rsidRDefault="00C47574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2020 и 2021</w:t>
      </w:r>
      <w:r w:rsidR="00AF67F6">
        <w:rPr>
          <w:iCs/>
          <w:sz w:val="28"/>
          <w:szCs w:val="28"/>
        </w:rPr>
        <w:t xml:space="preserve"> годы»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  <w:t>В целях реализаци</w:t>
      </w:r>
      <w:r w:rsidR="00C47574">
        <w:rPr>
          <w:iCs/>
          <w:sz w:val="28"/>
          <w:szCs w:val="28"/>
        </w:rPr>
        <w:t>и решения Совета депутатов от 24.12.2018 года № 78</w:t>
      </w:r>
      <w:r>
        <w:rPr>
          <w:iCs/>
          <w:sz w:val="28"/>
          <w:szCs w:val="28"/>
        </w:rPr>
        <w:t xml:space="preserve"> «О бюджете Администрации сельског</w:t>
      </w:r>
      <w:r w:rsidR="00C47574">
        <w:rPr>
          <w:iCs/>
          <w:sz w:val="28"/>
          <w:szCs w:val="28"/>
        </w:rPr>
        <w:t>о поселения Цингалы на 2019</w:t>
      </w:r>
      <w:r>
        <w:rPr>
          <w:iCs/>
          <w:sz w:val="28"/>
          <w:szCs w:val="28"/>
        </w:rPr>
        <w:t xml:space="preserve"> год</w:t>
      </w:r>
      <w:r w:rsidR="00C47574">
        <w:rPr>
          <w:iCs/>
          <w:sz w:val="28"/>
          <w:szCs w:val="28"/>
        </w:rPr>
        <w:t xml:space="preserve"> и плановый период 2020 и 2021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»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Принять к исполнению бюджет Администрации сел</w:t>
      </w:r>
      <w:r w:rsidR="00C47574">
        <w:rPr>
          <w:iCs/>
          <w:sz w:val="28"/>
          <w:szCs w:val="28"/>
        </w:rPr>
        <w:t>ьского поселения Цингалы на 2019</w:t>
      </w:r>
      <w:r>
        <w:rPr>
          <w:iCs/>
          <w:sz w:val="28"/>
          <w:szCs w:val="28"/>
        </w:rPr>
        <w:t xml:space="preserve"> год </w:t>
      </w:r>
      <w:r w:rsidR="00C47574">
        <w:rPr>
          <w:iCs/>
          <w:sz w:val="28"/>
          <w:szCs w:val="28"/>
        </w:rPr>
        <w:t>и плановый период 2020 и 2021</w:t>
      </w:r>
      <w:r w:rsidR="002D6355">
        <w:rPr>
          <w:iCs/>
          <w:sz w:val="28"/>
          <w:szCs w:val="28"/>
        </w:rPr>
        <w:t xml:space="preserve"> годы </w:t>
      </w:r>
      <w:r>
        <w:rPr>
          <w:iCs/>
          <w:sz w:val="28"/>
          <w:szCs w:val="28"/>
        </w:rPr>
        <w:t>(далее-АСП Цингалы).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план мероприятий по росту доходов, оптимизации расх</w:t>
      </w:r>
      <w:r w:rsidR="00C47574">
        <w:rPr>
          <w:iCs/>
          <w:sz w:val="28"/>
          <w:szCs w:val="28"/>
        </w:rPr>
        <w:t>одов бюджета АСП Цингалы на 2019</w:t>
      </w:r>
      <w:r>
        <w:rPr>
          <w:iCs/>
          <w:sz w:val="28"/>
          <w:szCs w:val="28"/>
        </w:rPr>
        <w:t xml:space="preserve"> год</w:t>
      </w:r>
      <w:r w:rsidR="00C47574">
        <w:rPr>
          <w:iCs/>
          <w:sz w:val="28"/>
          <w:szCs w:val="28"/>
        </w:rPr>
        <w:t xml:space="preserve"> и плановый период 2020 и 2021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, согласно приложению.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Исполнение бюджета с учетом основных направлений налоговой и бюджет</w:t>
      </w:r>
      <w:r w:rsidR="00C47574">
        <w:rPr>
          <w:iCs/>
          <w:sz w:val="28"/>
          <w:szCs w:val="28"/>
        </w:rPr>
        <w:t>ной политики АСП Цингалы на 2019</w:t>
      </w:r>
      <w:r>
        <w:rPr>
          <w:iCs/>
          <w:sz w:val="28"/>
          <w:szCs w:val="28"/>
        </w:rPr>
        <w:t xml:space="preserve"> год</w:t>
      </w:r>
      <w:r w:rsidR="002D6355" w:rsidRPr="002D6355">
        <w:rPr>
          <w:iCs/>
          <w:sz w:val="28"/>
          <w:szCs w:val="28"/>
        </w:rPr>
        <w:t xml:space="preserve"> </w:t>
      </w:r>
      <w:r w:rsidR="002D6355">
        <w:rPr>
          <w:iCs/>
          <w:sz w:val="28"/>
          <w:szCs w:val="28"/>
        </w:rPr>
        <w:t>и плановый период</w:t>
      </w:r>
      <w:r w:rsidR="00C47574">
        <w:rPr>
          <w:iCs/>
          <w:sz w:val="28"/>
          <w:szCs w:val="28"/>
        </w:rPr>
        <w:t xml:space="preserve"> 2020 и 2021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 В пределах доведенных лимитов бюджетных обязательств, своевременное исполнение расходных обязательств бюджета АСП Цингалы, а также недопущение возникновения просроченной кредиторской задолженности;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 Утверждение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«Интернет»;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3.4. 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Реализацию Соглашений </w:t>
      </w:r>
      <w:r w:rsidR="002D6355">
        <w:rPr>
          <w:iCs/>
          <w:sz w:val="28"/>
          <w:szCs w:val="28"/>
        </w:rPr>
        <w:t>п</w:t>
      </w:r>
      <w:r w:rsidR="00245976">
        <w:rPr>
          <w:iCs/>
          <w:sz w:val="28"/>
          <w:szCs w:val="28"/>
        </w:rPr>
        <w:t xml:space="preserve">о обеспечению достижения в </w:t>
      </w:r>
      <w:r w:rsidR="00C47574">
        <w:rPr>
          <w:iCs/>
          <w:sz w:val="28"/>
          <w:szCs w:val="28"/>
        </w:rPr>
        <w:t>2019</w:t>
      </w:r>
      <w:r w:rsidRPr="00C47574">
        <w:rPr>
          <w:iCs/>
          <w:sz w:val="28"/>
          <w:szCs w:val="28"/>
        </w:rPr>
        <w:t xml:space="preserve"> году целевых показателей (нормативов) оптимизации сети муниципал</w:t>
      </w:r>
      <w:r>
        <w:rPr>
          <w:iCs/>
          <w:sz w:val="28"/>
          <w:szCs w:val="28"/>
        </w:rPr>
        <w:t>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АСП Цингалы;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 Эффективное использование межбюджетных трансфертов, полученных в форме субсидий, субвенций и иных межбюджетных трансфертов;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3.7. 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Не допускать превышение нормативов расходов на содержание органов местного самоуправления;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Установить, что заключение и оплата получателями средств бюджета муниципальных контрактов и иных обязательств, исполнение которых осуществляется за счет средс</w:t>
      </w:r>
      <w:r w:rsidR="00C47574">
        <w:rPr>
          <w:iCs/>
          <w:sz w:val="28"/>
          <w:szCs w:val="28"/>
        </w:rPr>
        <w:t>тв бюджета поселения в 2019</w:t>
      </w:r>
      <w:r>
        <w:rPr>
          <w:iCs/>
          <w:sz w:val="28"/>
          <w:szCs w:val="28"/>
        </w:rPr>
        <w:t xml:space="preserve"> году, осуществляется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Установить, что получатели средств бюджета сельского поселения при заключении подлежащих к оплате за счет средств бюджета поселения договоров(контрактов)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 В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5.2</w:t>
      </w:r>
      <w:r w:rsidR="002D6355">
        <w:rPr>
          <w:iCs/>
          <w:sz w:val="28"/>
          <w:szCs w:val="28"/>
        </w:rPr>
        <w:t>. В размере не более 30 проце</w:t>
      </w:r>
      <w:r w:rsidR="002A353B">
        <w:rPr>
          <w:iCs/>
          <w:sz w:val="28"/>
          <w:szCs w:val="28"/>
        </w:rPr>
        <w:t>нтов от суммы договора (контракта)</w:t>
      </w:r>
      <w:r>
        <w:rPr>
          <w:iCs/>
          <w:sz w:val="28"/>
          <w:szCs w:val="28"/>
        </w:rPr>
        <w:t xml:space="preserve"> если иные размеры авансовых платежей не установлены Администрацией сельского поселения – по остальным договорам (контрактам).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В целях обеспечения правомерного, целевого и эффективного использования бюджетных средств: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осуществляемые расходы за счет иных межбюджетных трансфертов, производить строго с целевым назначением;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своевременно представлять в уполномоченные органы отчеты о расходовании средств;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:rsidR="00105646" w:rsidRDefault="002A353B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Установить, ч</w:t>
      </w:r>
      <w:r w:rsidR="00C47574">
        <w:rPr>
          <w:iCs/>
          <w:sz w:val="28"/>
          <w:szCs w:val="28"/>
        </w:rPr>
        <w:t>то в 2019</w:t>
      </w:r>
      <w:r w:rsidR="00244E73">
        <w:rPr>
          <w:iCs/>
          <w:sz w:val="28"/>
          <w:szCs w:val="28"/>
        </w:rPr>
        <w:t xml:space="preserve"> году</w:t>
      </w:r>
      <w:r w:rsidR="00105646">
        <w:rPr>
          <w:iCs/>
          <w:sz w:val="28"/>
          <w:szCs w:val="28"/>
        </w:rPr>
        <w:t xml:space="preserve"> средств</w:t>
      </w:r>
      <w:r w:rsidR="00244E73">
        <w:rPr>
          <w:iCs/>
          <w:sz w:val="28"/>
          <w:szCs w:val="28"/>
        </w:rPr>
        <w:t xml:space="preserve">а бюджета сельского поселения </w:t>
      </w:r>
      <w:r w:rsidR="00105646">
        <w:rPr>
          <w:iCs/>
          <w:sz w:val="28"/>
          <w:szCs w:val="28"/>
        </w:rPr>
        <w:t xml:space="preserve"> по внесению изменений в сводную бюдже</w:t>
      </w:r>
      <w:r w:rsidR="00244E73">
        <w:rPr>
          <w:iCs/>
          <w:sz w:val="28"/>
          <w:szCs w:val="28"/>
        </w:rPr>
        <w:t xml:space="preserve">тную роспись </w:t>
      </w:r>
      <w:r w:rsidR="00105646">
        <w:rPr>
          <w:iCs/>
          <w:sz w:val="28"/>
          <w:szCs w:val="28"/>
        </w:rPr>
        <w:t xml:space="preserve"> не допускается перераспределение на иные цели бюджетных ассигнований: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уплату налога на имущество организации;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 оплату коммунальных услуг.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 Финансово – экономическому блоку администрации сельского поселения на основе данных, предоставлять главе сельского поселения Цингалы сводную информацию о выполнении данного постановления по итогам года в срок до 1 марта года следующего за отчетным.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Контроль за выполнением постановления возложить на главного бухгалтера администрации </w:t>
      </w:r>
      <w:proofErr w:type="spellStart"/>
      <w:r>
        <w:rPr>
          <w:iCs/>
          <w:sz w:val="28"/>
          <w:szCs w:val="28"/>
        </w:rPr>
        <w:t>Матузную</w:t>
      </w:r>
      <w:proofErr w:type="spellEnd"/>
      <w:r>
        <w:rPr>
          <w:iCs/>
          <w:sz w:val="28"/>
          <w:szCs w:val="28"/>
        </w:rPr>
        <w:t xml:space="preserve"> Е.Г.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поселения                                                        </w:t>
      </w:r>
      <w:bookmarkStart w:id="0" w:name="_GoBack"/>
      <w:bookmarkEnd w:id="0"/>
      <w:r>
        <w:rPr>
          <w:iCs/>
          <w:sz w:val="28"/>
          <w:szCs w:val="28"/>
        </w:rPr>
        <w:t xml:space="preserve">    А.И.</w:t>
      </w:r>
      <w:r w:rsidR="000552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Козлов</w:t>
      </w:r>
    </w:p>
    <w:sectPr w:rsidR="00105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B9" w:rsidRDefault="001C48B9" w:rsidP="00D4247C">
      <w:r>
        <w:separator/>
      </w:r>
    </w:p>
  </w:endnote>
  <w:endnote w:type="continuationSeparator" w:id="0">
    <w:p w:rsidR="001C48B9" w:rsidRDefault="001C48B9" w:rsidP="00D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E7" w:rsidRDefault="00E25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E7" w:rsidRDefault="00E257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E7" w:rsidRDefault="00E25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B9" w:rsidRDefault="001C48B9" w:rsidP="00D4247C">
      <w:r>
        <w:separator/>
      </w:r>
    </w:p>
  </w:footnote>
  <w:footnote w:type="continuationSeparator" w:id="0">
    <w:p w:rsidR="001C48B9" w:rsidRDefault="001C48B9" w:rsidP="00D4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E7" w:rsidRDefault="00E25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7C" w:rsidRDefault="00D4247C">
    <w:pPr>
      <w:pStyle w:val="a3"/>
    </w:pPr>
    <w:r>
      <w:t xml:space="preserve">                                                                                                  </w:t>
    </w:r>
    <w:r w:rsidR="00E257E7"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E7" w:rsidRDefault="00E25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D"/>
    <w:rsid w:val="000552FE"/>
    <w:rsid w:val="00105646"/>
    <w:rsid w:val="00141CCA"/>
    <w:rsid w:val="00192476"/>
    <w:rsid w:val="001C48B9"/>
    <w:rsid w:val="00244E73"/>
    <w:rsid w:val="00245976"/>
    <w:rsid w:val="002A353B"/>
    <w:rsid w:val="002D6355"/>
    <w:rsid w:val="0061600B"/>
    <w:rsid w:val="00735809"/>
    <w:rsid w:val="007958C1"/>
    <w:rsid w:val="00881116"/>
    <w:rsid w:val="00934866"/>
    <w:rsid w:val="009E6E59"/>
    <w:rsid w:val="00AF67F6"/>
    <w:rsid w:val="00BB7CED"/>
    <w:rsid w:val="00C47574"/>
    <w:rsid w:val="00D4247C"/>
    <w:rsid w:val="00E257E7"/>
    <w:rsid w:val="00F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1111A-5382-4CC8-B183-46F319A2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1233</cp:lastModifiedBy>
  <cp:revision>22</cp:revision>
  <cp:lastPrinted>2019-02-07T11:48:00Z</cp:lastPrinted>
  <dcterms:created xsi:type="dcterms:W3CDTF">2016-04-06T05:08:00Z</dcterms:created>
  <dcterms:modified xsi:type="dcterms:W3CDTF">2019-02-13T12:46:00Z</dcterms:modified>
</cp:coreProperties>
</file>